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FF4F" w14:textId="737207E7" w:rsidR="009D43FC" w:rsidRPr="00756B50" w:rsidRDefault="009D43FC" w:rsidP="009D43FC">
      <w:pPr>
        <w:rPr>
          <w:sz w:val="32"/>
          <w:szCs w:val="32"/>
        </w:rPr>
      </w:pPr>
      <w:r w:rsidRPr="00756B50">
        <w:rPr>
          <w:sz w:val="32"/>
          <w:szCs w:val="32"/>
        </w:rPr>
        <w:t xml:space="preserve">Voorwaarden, RI&amp;E , wet- &amp; regelgeving </w:t>
      </w:r>
      <w:r>
        <w:rPr>
          <w:sz w:val="32"/>
          <w:szCs w:val="32"/>
        </w:rPr>
        <w:t>trekker</w:t>
      </w:r>
    </w:p>
    <w:p w14:paraId="6C60563C" w14:textId="372685BB" w:rsidR="009D43FC" w:rsidRDefault="009D43FC" w:rsidP="009D43FC">
      <w:pPr>
        <w:pStyle w:val="Geenafstand"/>
      </w:pPr>
      <w:bookmarkStart w:id="0" w:name="_Hlk126664125"/>
      <w:r w:rsidRPr="003F5DCA">
        <w:rPr>
          <w:color w:val="FF0000"/>
        </w:rPr>
        <w:t xml:space="preserve">Vóór gebruik: </w:t>
      </w:r>
      <w:r w:rsidRPr="00494396">
        <w:rPr>
          <w:i/>
          <w:iCs/>
        </w:rPr>
        <w:t>Afspraken over gebruik machines, werktuigen en apparaten</w:t>
      </w:r>
      <w:r>
        <w:t xml:space="preserve"> is besproken en ondertekend door </w:t>
      </w:r>
      <w:proofErr w:type="spellStart"/>
      <w:r>
        <w:t>zorgboer</w:t>
      </w:r>
      <w:proofErr w:type="spellEnd"/>
      <w:r>
        <w:t xml:space="preserve"> en deelnemer</w:t>
      </w:r>
    </w:p>
    <w:p w14:paraId="5BE52934" w14:textId="36A68AB2" w:rsidR="00E87311" w:rsidRDefault="00E87311" w:rsidP="009D43FC">
      <w:pPr>
        <w:pStyle w:val="Geenafstand"/>
      </w:pPr>
      <w:r>
        <w:br/>
        <w:t>-Deelnemers zonder trekkerrijbewijs mogen alleen tr</w:t>
      </w:r>
      <w:r>
        <w:rPr>
          <w:color w:val="212121"/>
        </w:rPr>
        <w:t>ekkers tot 85 PK besturen</w:t>
      </w:r>
    </w:p>
    <w:bookmarkEnd w:id="0"/>
    <w:p w14:paraId="044EE6A8" w14:textId="78A60D2B" w:rsidR="00A163DF" w:rsidRDefault="00A163DF"/>
    <w:p w14:paraId="052A5E00" w14:textId="016CFD25" w:rsidR="009D43FC" w:rsidRPr="00647DDF" w:rsidRDefault="009D43FC" w:rsidP="009D43FC">
      <w:r w:rsidRPr="009D43FC">
        <w:rPr>
          <w:b/>
          <w:bCs/>
        </w:rPr>
        <w:t>Minimum leeftijd</w:t>
      </w:r>
      <w:r>
        <w:t>: 16 jaar</w:t>
      </w:r>
      <w:r>
        <w:br/>
      </w:r>
      <w:bookmarkStart w:id="1" w:name="_Hlk126663863"/>
      <w:r>
        <w:t xml:space="preserve">NB: </w:t>
      </w:r>
      <w:r w:rsidRPr="0052693F">
        <w:t>De ARBO wet schrijft voor wat jongeren van bepaalde leeftijd wel en niet mogen. Kinderen en jongeren vallen onder 'kwetsbare groepen', waardoor zij beschermd moeten worden en arbeidstijden en soorten werkzaamheden beperkt zijn.</w:t>
      </w:r>
      <w:r>
        <w:t xml:space="preserve"> Zie ook de cursus ‘werken met jongeren’ op </w:t>
      </w:r>
      <w:hyperlink r:id="rId5" w:history="1">
        <w:r w:rsidRPr="006670B6">
          <w:rPr>
            <w:rStyle w:val="Hyperlink"/>
          </w:rPr>
          <w:t>www.landzijde-bgl.nl/zorgboeren</w:t>
        </w:r>
      </w:hyperlink>
      <w:r>
        <w:t xml:space="preserve"> </w:t>
      </w:r>
      <w:bookmarkEnd w:id="1"/>
      <w:r>
        <w:br/>
      </w:r>
      <w:r>
        <w:br/>
      </w:r>
      <w:proofErr w:type="spellStart"/>
      <w:r>
        <w:t>Trekkerrijbewijs</w:t>
      </w:r>
      <w:proofErr w:type="spellEnd"/>
      <w:r>
        <w:t xml:space="preserve"> </w:t>
      </w:r>
      <w:r w:rsidRPr="009D43FC">
        <w:rPr>
          <w:b/>
          <w:bCs/>
        </w:rPr>
        <w:t>vanaf 16 jaar</w:t>
      </w:r>
      <w:r>
        <w:t xml:space="preserve"> te halen.</w:t>
      </w:r>
    </w:p>
    <w:p w14:paraId="64C4D579" w14:textId="77777777" w:rsidR="009D43FC" w:rsidRPr="009D43FC" w:rsidRDefault="009D43FC" w:rsidP="009D43FC">
      <w:pPr>
        <w:pStyle w:val="Geenafstand"/>
        <w:rPr>
          <w:b/>
          <w:bCs/>
        </w:rPr>
      </w:pPr>
      <w:r w:rsidRPr="009D43FC">
        <w:rPr>
          <w:b/>
          <w:bCs/>
        </w:rPr>
        <w:t xml:space="preserve">Wet: </w:t>
      </w:r>
    </w:p>
    <w:p w14:paraId="4635E611" w14:textId="3B274E52" w:rsidR="009D43FC" w:rsidRPr="009D43FC" w:rsidRDefault="009D43FC" w:rsidP="009D43FC">
      <w:pPr>
        <w:pStyle w:val="Geenafstand"/>
        <w:numPr>
          <w:ilvl w:val="0"/>
          <w:numId w:val="3"/>
        </w:numPr>
      </w:pPr>
      <w:r w:rsidRPr="009D43FC">
        <w:rPr>
          <w:b/>
          <w:bCs/>
        </w:rPr>
        <w:br/>
      </w:r>
      <w:r w:rsidRPr="009D43FC">
        <w:t xml:space="preserve">op openbare wegen is het verplicht om bij het rijden op de trekker in het bezit te zijn van een  T-rijbewijs. </w:t>
      </w:r>
    </w:p>
    <w:p w14:paraId="7F7F29D1" w14:textId="34E8FD9F" w:rsidR="009D43FC" w:rsidRPr="009D43FC" w:rsidRDefault="009D43FC" w:rsidP="009D43FC">
      <w:pPr>
        <w:pStyle w:val="Geenafstand"/>
        <w:numPr>
          <w:ilvl w:val="0"/>
          <w:numId w:val="3"/>
        </w:numPr>
      </w:pPr>
      <w:r>
        <w:t>o</w:t>
      </w:r>
      <w:r w:rsidRPr="009D43FC">
        <w:t>p ‘eigen terrein’ (daar waar de wegenverkeerswet niet geldt, zie hieronder) is die verplichting bij wet niet geregeld. In theorie mogen mensen zonder rijbewijs dus op eigen terrein op een trekker rijden</w:t>
      </w:r>
      <w:r>
        <w:t>.</w:t>
      </w:r>
      <w:r w:rsidRPr="009D43FC">
        <w:t xml:space="preserve"> </w:t>
      </w:r>
    </w:p>
    <w:p w14:paraId="450DCA92" w14:textId="77777777" w:rsidR="009D43FC" w:rsidRDefault="009D43FC" w:rsidP="009D43FC">
      <w:pPr>
        <w:pStyle w:val="Lijstalinea"/>
        <w:numPr>
          <w:ilvl w:val="0"/>
          <w:numId w:val="3"/>
        </w:numPr>
      </w:pPr>
      <w:r>
        <w:t>Op wegen waar de Wegenverkeerswet (</w:t>
      </w:r>
      <w:hyperlink r:id="rId6" w:history="1">
        <w:r>
          <w:rPr>
            <w:rStyle w:val="Hyperlink"/>
          </w:rPr>
          <w:t>https://wetten.overheid.nl/BWBR0006622/2023-01-01</w:t>
        </w:r>
      </w:hyperlink>
      <w:r>
        <w:t xml:space="preserve">) geldt, moeten bestuurders in het bezit zijn van een rijbewijs (art 107). Als weg wordt gezien: alle voor het openbaar verkeer openstaande wegen of paden met inbegrip van de daarin liggende bruggen en duikers en de tot die wegen behorende paden en bermen of zijkanten (art 1 lid 1b).  </w:t>
      </w:r>
    </w:p>
    <w:p w14:paraId="3D2129FE" w14:textId="64AA6E3D" w:rsidR="009D43FC" w:rsidRPr="009D43FC" w:rsidRDefault="009D43FC" w:rsidP="009D43FC">
      <w:pPr>
        <w:pStyle w:val="Lijstalinea"/>
        <w:rPr>
          <w:i/>
          <w:iCs/>
        </w:rPr>
      </w:pPr>
      <w:r w:rsidRPr="009D43FC">
        <w:rPr>
          <w:i/>
          <w:iCs/>
        </w:rPr>
        <w:t>(Let op: het kan dus voorkomen dat op privé-grond wel de Wegenverkeerswet geldt, bijvoorbeeld als het terrein voor openbaar verkeer toegankelijk is. Je kan dit navragen bij de lokale politie)</w:t>
      </w:r>
    </w:p>
    <w:p w14:paraId="762703CF" w14:textId="77777777" w:rsidR="009D43FC" w:rsidRPr="00732572" w:rsidRDefault="009D43FC" w:rsidP="009D43FC">
      <w:pPr>
        <w:rPr>
          <w:rFonts w:eastAsia="Times New Roman"/>
        </w:rPr>
      </w:pPr>
      <w:bookmarkStart w:id="2" w:name="_Hlk126664217"/>
      <w:r w:rsidRPr="00732572">
        <w:rPr>
          <w:b/>
          <w:bCs/>
        </w:rPr>
        <w:t>Verzekering:</w:t>
      </w:r>
      <w:bookmarkEnd w:id="2"/>
      <w:r>
        <w:t xml:space="preserve"> </w:t>
      </w:r>
      <w:r w:rsidRPr="00732572">
        <w:rPr>
          <w:rFonts w:eastAsia="Times New Roman"/>
        </w:rPr>
        <w:t>Motorrijtuigen zijn verplicht WAM verzekerd (Wet aansprakelijkheidsverzekering motorrijtuigen). Als bestuurder van een motorrijtuig is het zo dat er voor letselschade wel dekking is onder de WAM. Dit geldt niet voor passagiers/ personen welke meerijden. Om een discussie bij een schade voor te zijn, adviseren wij onze bedrijven altijd te zorgen voor een SVI ( schadeverzekering inzittende/opzittende) Deze dekking kijkt niet naar aansprakelijkheid maar keert in alle gevallen uit bij schade ongeacht de toedracht. Dit geldt zowel voor letsel als materiele schade. Of een WEGAS verzekering op het totale bedrijf. Deze laatst geldt vooral voor bedrijven waarbij er meerdere cliënten aanwezig zijn op een zorg bedrijf welke ook gebruik maken van motorrijtuigen.</w:t>
      </w:r>
    </w:p>
    <w:p w14:paraId="51CA0523" w14:textId="77777777" w:rsidR="009D43FC" w:rsidRDefault="009D43FC" w:rsidP="009D43FC">
      <w:pPr>
        <w:pStyle w:val="Lijstalinea"/>
        <w:numPr>
          <w:ilvl w:val="0"/>
          <w:numId w:val="5"/>
        </w:numPr>
      </w:pPr>
      <w:r>
        <w:t xml:space="preserve">Overleg ALTIJD met je verzekering of je afdoende verzekerd bent om deelnemers gebruik te laten maken van het betreffende voertuig. </w:t>
      </w:r>
    </w:p>
    <w:p w14:paraId="4E33E55B" w14:textId="77777777" w:rsidR="009D43FC" w:rsidRPr="00732572" w:rsidRDefault="009D43FC" w:rsidP="009D43FC">
      <w:pPr>
        <w:pStyle w:val="Lijstalinea"/>
        <w:numPr>
          <w:ilvl w:val="0"/>
          <w:numId w:val="5"/>
        </w:numPr>
      </w:pPr>
      <w:bookmarkStart w:id="3" w:name="_Hlk126664234"/>
      <w:r>
        <w:t>Check ALTIJD of de deelnemer WA verzekerd is.</w:t>
      </w:r>
    </w:p>
    <w:bookmarkEnd w:id="3"/>
    <w:p w14:paraId="6C2BA0E8" w14:textId="4A23839C" w:rsidR="009D43FC" w:rsidRPr="009D43FC" w:rsidRDefault="009D43FC" w:rsidP="009D43FC">
      <w:r w:rsidRPr="009D43FC">
        <w:rPr>
          <w:b/>
          <w:bCs/>
        </w:rPr>
        <w:t>Trekker rijbewijs:</w:t>
      </w:r>
      <w:r>
        <w:rPr>
          <w:b/>
          <w:bCs/>
        </w:rPr>
        <w:br/>
        <w:t xml:space="preserve">- </w:t>
      </w:r>
      <w:r>
        <w:t>minimum leeftijd 16 jaar</w:t>
      </w:r>
      <w:r>
        <w:br/>
        <w:t xml:space="preserve">- voor het rijden op de openbare weg (zie boven onder </w:t>
      </w:r>
      <w:r w:rsidRPr="009D43FC">
        <w:rPr>
          <w:b/>
          <w:bCs/>
        </w:rPr>
        <w:t>wet</w:t>
      </w:r>
      <w:r>
        <w:t>)</w:t>
      </w:r>
    </w:p>
    <w:p w14:paraId="6CCB7CBA" w14:textId="77777777" w:rsidR="0038574B" w:rsidRDefault="0038574B" w:rsidP="009D43FC">
      <w:pPr>
        <w:rPr>
          <w:u w:val="single"/>
        </w:rPr>
      </w:pPr>
    </w:p>
    <w:p w14:paraId="33B5E4F4" w14:textId="77777777" w:rsidR="0038574B" w:rsidRDefault="0038574B" w:rsidP="009D43FC">
      <w:pPr>
        <w:rPr>
          <w:u w:val="single"/>
        </w:rPr>
      </w:pPr>
    </w:p>
    <w:p w14:paraId="58BEED8E" w14:textId="557CE6FA" w:rsidR="009D43FC" w:rsidRDefault="009D43FC" w:rsidP="009D43FC">
      <w:pPr>
        <w:rPr>
          <w:u w:val="single"/>
        </w:rPr>
      </w:pPr>
      <w:r w:rsidRPr="00CD4CD4">
        <w:rPr>
          <w:u w:val="single"/>
        </w:rPr>
        <w:lastRenderedPageBreak/>
        <w:t>RI&amp;E:</w:t>
      </w:r>
    </w:p>
    <w:p w14:paraId="15542C53" w14:textId="144B1766" w:rsidR="009D43FC" w:rsidRDefault="009D43FC">
      <w:r w:rsidRPr="009D43FC">
        <w:t>Trekkers worden in combinatie met werktuigen ingezet voor verschillende werkzaamheden. Werkzaamheden in een normale moderne trekker met veiligheidscabine zijn relatief veilig, zo lang de chauffeur in de cabine blijft zitten en er geen mensen in de directe omgeving zijn. Gevaarlijke werkzaamheden zijn: het aankoppelen van werktuigen, deelname aan het verkeer en werken op taluds en hellingen.</w:t>
      </w:r>
    </w:p>
    <w:p w14:paraId="26081289" w14:textId="77777777" w:rsidR="009D43FC" w:rsidRDefault="009D43FC" w:rsidP="009D43FC">
      <w:bookmarkStart w:id="4" w:name="_Hlk126664346"/>
      <w:r w:rsidRPr="00756B50">
        <w:rPr>
          <w:u w:val="single"/>
        </w:rPr>
        <w:t>Check:</w:t>
      </w:r>
      <w:r>
        <w:br/>
        <w:t>- zijn risico’s bekend?</w:t>
      </w:r>
      <w:r>
        <w:br/>
        <w:t>- aan randvoorwaarden voldaan?</w:t>
      </w:r>
      <w:r>
        <w:br/>
        <w:t>- adequate instructie gegeven?</w:t>
      </w:r>
      <w:r>
        <w:br/>
        <w:t>- toezicht gewaarborgd?</w:t>
      </w:r>
    </w:p>
    <w:bookmarkEnd w:id="4"/>
    <w:p w14:paraId="1EBBC95E" w14:textId="77777777" w:rsidR="009D43FC" w:rsidRPr="00756B50" w:rsidRDefault="009D43FC" w:rsidP="009D43FC">
      <w:pPr>
        <w:rPr>
          <w:b/>
          <w:bCs/>
        </w:rPr>
      </w:pPr>
      <w:r w:rsidRPr="00756B50">
        <w:rPr>
          <w:b/>
          <w:bCs/>
        </w:rPr>
        <w:t>Wat is de gewenste situatie?</w:t>
      </w:r>
    </w:p>
    <w:p w14:paraId="5AAA70E9" w14:textId="77777777" w:rsidR="00A163DF" w:rsidRPr="00A163DF" w:rsidRDefault="00A163DF" w:rsidP="009D43FC">
      <w:pPr>
        <w:pStyle w:val="Geenafstand"/>
        <w:numPr>
          <w:ilvl w:val="0"/>
          <w:numId w:val="7"/>
        </w:numPr>
        <w:rPr>
          <w:lang w:eastAsia="nl-NL"/>
        </w:rPr>
      </w:pPr>
      <w:r w:rsidRPr="00A163DF">
        <w:rPr>
          <w:lang w:eastAsia="nl-NL"/>
        </w:rPr>
        <w:t>De werkplek en werkomgeving zijn zo veilig en gezond mogelijk.</w:t>
      </w:r>
    </w:p>
    <w:p w14:paraId="57BA79CD" w14:textId="77777777" w:rsidR="00A163DF" w:rsidRPr="00A163DF" w:rsidRDefault="00A163DF" w:rsidP="009D43FC">
      <w:pPr>
        <w:pStyle w:val="Geenafstand"/>
        <w:numPr>
          <w:ilvl w:val="0"/>
          <w:numId w:val="7"/>
        </w:numPr>
        <w:rPr>
          <w:lang w:eastAsia="nl-NL"/>
        </w:rPr>
      </w:pPr>
      <w:r w:rsidRPr="00A163DF">
        <w:rPr>
          <w:lang w:eastAsia="nl-NL"/>
        </w:rPr>
        <w:t>De trekker is veilig en wordt conform de gebruikshandleiding gebruikt en onderhouden.</w:t>
      </w:r>
    </w:p>
    <w:p w14:paraId="27DFA18A" w14:textId="0A2D3E86" w:rsidR="00A163DF" w:rsidRDefault="00A163DF" w:rsidP="009D43FC">
      <w:pPr>
        <w:pStyle w:val="Geenafstand"/>
        <w:numPr>
          <w:ilvl w:val="0"/>
          <w:numId w:val="7"/>
        </w:numPr>
        <w:rPr>
          <w:lang w:eastAsia="nl-NL"/>
        </w:rPr>
      </w:pPr>
      <w:r w:rsidRPr="00A163DF">
        <w:rPr>
          <w:lang w:eastAsia="nl-NL"/>
        </w:rPr>
        <w:t>De medewerkers zijn voldoende deskundig en geïnstrueerd.</w:t>
      </w:r>
    </w:p>
    <w:p w14:paraId="04C46071" w14:textId="7CB486A5" w:rsidR="009D43FC" w:rsidRDefault="009D43FC" w:rsidP="009D43FC">
      <w:pPr>
        <w:pStyle w:val="Geenafstand"/>
        <w:rPr>
          <w:lang w:eastAsia="nl-NL"/>
        </w:rPr>
      </w:pPr>
    </w:p>
    <w:p w14:paraId="349E5F9A" w14:textId="32413572" w:rsidR="009D43FC" w:rsidRPr="009D43FC" w:rsidRDefault="009D43FC" w:rsidP="009D43FC">
      <w:pPr>
        <w:pStyle w:val="Geenafstand"/>
        <w:rPr>
          <w:b/>
          <w:bCs/>
          <w:lang w:eastAsia="nl-NL"/>
        </w:rPr>
      </w:pPr>
      <w:r w:rsidRPr="009D43FC">
        <w:rPr>
          <w:b/>
          <w:bCs/>
          <w:lang w:eastAsia="nl-NL"/>
        </w:rPr>
        <w:t>Maatregelen</w:t>
      </w:r>
    </w:p>
    <w:p w14:paraId="7430A06A" w14:textId="529B8E45" w:rsidR="00A163DF" w:rsidRPr="00A163DF" w:rsidRDefault="00A163DF" w:rsidP="009D43FC">
      <w:pPr>
        <w:pStyle w:val="Geenafstand"/>
        <w:numPr>
          <w:ilvl w:val="0"/>
          <w:numId w:val="8"/>
        </w:numPr>
        <w:rPr>
          <w:lang w:eastAsia="nl-NL"/>
        </w:rPr>
      </w:pPr>
      <w:r w:rsidRPr="00A163DF">
        <w:rPr>
          <w:lang w:eastAsia="nl-NL"/>
        </w:rPr>
        <w:t>Werk met goed onderhouden machines, conform de bijgeleverde gebruikshandleiding.</w:t>
      </w:r>
    </w:p>
    <w:p w14:paraId="08870722" w14:textId="77777777" w:rsidR="00A163DF" w:rsidRPr="00A163DF" w:rsidRDefault="00A163DF" w:rsidP="009D43FC">
      <w:pPr>
        <w:pStyle w:val="Geenafstand"/>
        <w:numPr>
          <w:ilvl w:val="0"/>
          <w:numId w:val="8"/>
        </w:numPr>
        <w:rPr>
          <w:lang w:eastAsia="nl-NL"/>
        </w:rPr>
      </w:pPr>
      <w:r w:rsidRPr="00A163DF">
        <w:rPr>
          <w:lang w:eastAsia="nl-NL"/>
        </w:rPr>
        <w:t>Zorg dat de trekker is voorzien van een veiligheidscabine of een veiligheidsbeugel of -frame en veiligheidsgordels voor de zitplaatsen.</w:t>
      </w:r>
    </w:p>
    <w:p w14:paraId="3F296A4F" w14:textId="77777777" w:rsidR="00A163DF" w:rsidRPr="00A163DF" w:rsidRDefault="00A163DF" w:rsidP="009D43FC">
      <w:pPr>
        <w:pStyle w:val="Geenafstand"/>
        <w:numPr>
          <w:ilvl w:val="0"/>
          <w:numId w:val="8"/>
        </w:numPr>
        <w:rPr>
          <w:lang w:eastAsia="nl-NL"/>
        </w:rPr>
      </w:pPr>
      <w:r w:rsidRPr="00A163DF">
        <w:rPr>
          <w:lang w:eastAsia="nl-NL"/>
        </w:rPr>
        <w:t>Zorg dat de kennis en ervaring van de medewerkers is afgestemd op de gevaren van de combinatie trekker - machine - omgeving.</w:t>
      </w:r>
    </w:p>
    <w:p w14:paraId="32E03310" w14:textId="77777777" w:rsidR="00A163DF" w:rsidRPr="00A163DF" w:rsidRDefault="00A163DF" w:rsidP="009D43FC">
      <w:pPr>
        <w:pStyle w:val="Geenafstand"/>
        <w:numPr>
          <w:ilvl w:val="0"/>
          <w:numId w:val="8"/>
        </w:numPr>
        <w:rPr>
          <w:lang w:eastAsia="nl-NL"/>
        </w:rPr>
      </w:pPr>
      <w:r w:rsidRPr="00A163DF">
        <w:rPr>
          <w:lang w:eastAsia="nl-NL"/>
        </w:rPr>
        <w:t>Zorg voor toezicht op een veilige uitvoering van het werk.</w:t>
      </w:r>
    </w:p>
    <w:p w14:paraId="246A53D7" w14:textId="77777777" w:rsidR="00A163DF" w:rsidRPr="00A163DF" w:rsidRDefault="00A163DF" w:rsidP="00A163DF">
      <w:pPr>
        <w:pBdr>
          <w:top w:val="single" w:sz="6" w:space="1" w:color="auto"/>
        </w:pBdr>
        <w:spacing w:after="0" w:line="240" w:lineRule="auto"/>
        <w:jc w:val="center"/>
        <w:rPr>
          <w:rFonts w:ascii="Arial" w:eastAsia="Times New Roman" w:hAnsi="Arial" w:cs="Arial"/>
          <w:vanish/>
          <w:sz w:val="16"/>
          <w:szCs w:val="16"/>
          <w:lang w:eastAsia="nl-NL"/>
        </w:rPr>
      </w:pPr>
      <w:r w:rsidRPr="00A163DF">
        <w:rPr>
          <w:rFonts w:ascii="Arial" w:eastAsia="Times New Roman" w:hAnsi="Arial" w:cs="Arial"/>
          <w:vanish/>
          <w:sz w:val="16"/>
          <w:szCs w:val="16"/>
          <w:lang w:eastAsia="nl-NL"/>
        </w:rPr>
        <w:t>Onderkant formulier</w:t>
      </w:r>
    </w:p>
    <w:p w14:paraId="50036401" w14:textId="77777777" w:rsidR="00A163DF" w:rsidRDefault="00A163DF"/>
    <w:sectPr w:rsidR="00A16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565"/>
    <w:multiLevelType w:val="hybridMultilevel"/>
    <w:tmpl w:val="33EE7F6C"/>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1507D"/>
    <w:multiLevelType w:val="hybridMultilevel"/>
    <w:tmpl w:val="2CDA1684"/>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276CD2"/>
    <w:multiLevelType w:val="hybridMultilevel"/>
    <w:tmpl w:val="EF40F810"/>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612CE5"/>
    <w:multiLevelType w:val="hybridMultilevel"/>
    <w:tmpl w:val="9F26E848"/>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EC3D87"/>
    <w:multiLevelType w:val="hybridMultilevel"/>
    <w:tmpl w:val="A5B0CD68"/>
    <w:lvl w:ilvl="0" w:tplc="024447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FC557C"/>
    <w:multiLevelType w:val="hybridMultilevel"/>
    <w:tmpl w:val="8168F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8A287A"/>
    <w:multiLevelType w:val="hybridMultilevel"/>
    <w:tmpl w:val="0106B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432B27"/>
    <w:multiLevelType w:val="hybridMultilevel"/>
    <w:tmpl w:val="E054B90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8602371">
    <w:abstractNumId w:val="4"/>
  </w:num>
  <w:num w:numId="2" w16cid:durableId="195699597">
    <w:abstractNumId w:val="1"/>
  </w:num>
  <w:num w:numId="3" w16cid:durableId="468520399">
    <w:abstractNumId w:val="3"/>
  </w:num>
  <w:num w:numId="4" w16cid:durableId="1047222762">
    <w:abstractNumId w:val="5"/>
  </w:num>
  <w:num w:numId="5" w16cid:durableId="1767074534">
    <w:abstractNumId w:val="0"/>
  </w:num>
  <w:num w:numId="6" w16cid:durableId="986127639">
    <w:abstractNumId w:val="2"/>
  </w:num>
  <w:num w:numId="7" w16cid:durableId="770320399">
    <w:abstractNumId w:val="7"/>
  </w:num>
  <w:num w:numId="8" w16cid:durableId="371421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DF"/>
    <w:rsid w:val="00333643"/>
    <w:rsid w:val="00350ED9"/>
    <w:rsid w:val="0038574B"/>
    <w:rsid w:val="009D43FC"/>
    <w:rsid w:val="00A163DF"/>
    <w:rsid w:val="00DA2187"/>
    <w:rsid w:val="00E87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7D49"/>
  <w15:chartTrackingRefBased/>
  <w15:docId w15:val="{4DEF45BE-D620-44B8-A407-94144C1F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163D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163D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163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163DF"/>
    <w:rPr>
      <w:color w:val="0000FF"/>
      <w:u w:val="single"/>
    </w:rPr>
  </w:style>
  <w:style w:type="paragraph" w:styleId="Bovenkantformulier">
    <w:name w:val="HTML Top of Form"/>
    <w:basedOn w:val="Standaard"/>
    <w:next w:val="Standaard"/>
    <w:link w:val="BovenkantformulierChar"/>
    <w:hidden/>
    <w:uiPriority w:val="99"/>
    <w:semiHidden/>
    <w:unhideWhenUsed/>
    <w:rsid w:val="00A163D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163DF"/>
    <w:rPr>
      <w:rFonts w:ascii="Arial" w:eastAsia="Times New Roman" w:hAnsi="Arial" w:cs="Arial"/>
      <w:vanish/>
      <w:sz w:val="16"/>
      <w:szCs w:val="16"/>
      <w:lang w:eastAsia="nl-NL"/>
    </w:rPr>
  </w:style>
  <w:style w:type="character" w:customStyle="1" w:styleId="checkbox-label">
    <w:name w:val="checkbox-label"/>
    <w:basedOn w:val="Standaardalinea-lettertype"/>
    <w:rsid w:val="00A163DF"/>
  </w:style>
  <w:style w:type="paragraph" w:styleId="Onderkantformulier">
    <w:name w:val="HTML Bottom of Form"/>
    <w:basedOn w:val="Standaard"/>
    <w:next w:val="Standaard"/>
    <w:link w:val="OnderkantformulierChar"/>
    <w:hidden/>
    <w:uiPriority w:val="99"/>
    <w:semiHidden/>
    <w:unhideWhenUsed/>
    <w:rsid w:val="00A163D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163DF"/>
    <w:rPr>
      <w:rFonts w:ascii="Arial" w:eastAsia="Times New Roman" w:hAnsi="Arial" w:cs="Arial"/>
      <w:vanish/>
      <w:sz w:val="16"/>
      <w:szCs w:val="16"/>
      <w:lang w:eastAsia="nl-NL"/>
    </w:rPr>
  </w:style>
  <w:style w:type="paragraph" w:styleId="Geenafstand">
    <w:name w:val="No Spacing"/>
    <w:uiPriority w:val="1"/>
    <w:qFormat/>
    <w:rsid w:val="009D43FC"/>
    <w:pPr>
      <w:spacing w:after="0" w:line="240" w:lineRule="auto"/>
    </w:pPr>
  </w:style>
  <w:style w:type="paragraph" w:styleId="Lijstalinea">
    <w:name w:val="List Paragraph"/>
    <w:basedOn w:val="Standaard"/>
    <w:uiPriority w:val="34"/>
    <w:qFormat/>
    <w:rsid w:val="009D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0699">
      <w:bodyDiv w:val="1"/>
      <w:marLeft w:val="0"/>
      <w:marRight w:val="0"/>
      <w:marTop w:val="0"/>
      <w:marBottom w:val="0"/>
      <w:divBdr>
        <w:top w:val="none" w:sz="0" w:space="0" w:color="auto"/>
        <w:left w:val="none" w:sz="0" w:space="0" w:color="auto"/>
        <w:bottom w:val="none" w:sz="0" w:space="0" w:color="auto"/>
        <w:right w:val="none" w:sz="0" w:space="0" w:color="auto"/>
      </w:divBdr>
      <w:divsChild>
        <w:div w:id="1257009491">
          <w:marLeft w:val="0"/>
          <w:marRight w:val="0"/>
          <w:marTop w:val="450"/>
          <w:marBottom w:val="900"/>
          <w:divBdr>
            <w:top w:val="none" w:sz="0" w:space="0" w:color="auto"/>
            <w:left w:val="none" w:sz="0" w:space="0" w:color="auto"/>
            <w:bottom w:val="none" w:sz="0" w:space="0" w:color="auto"/>
            <w:right w:val="none" w:sz="0" w:space="0" w:color="auto"/>
          </w:divBdr>
          <w:divsChild>
            <w:div w:id="646712743">
              <w:marLeft w:val="0"/>
              <w:marRight w:val="0"/>
              <w:marTop w:val="0"/>
              <w:marBottom w:val="0"/>
              <w:divBdr>
                <w:top w:val="none" w:sz="0" w:space="0" w:color="auto"/>
                <w:left w:val="none" w:sz="0" w:space="0" w:color="auto"/>
                <w:bottom w:val="none" w:sz="0" w:space="0" w:color="auto"/>
                <w:right w:val="none" w:sz="0" w:space="0" w:color="auto"/>
              </w:divBdr>
              <w:divsChild>
                <w:div w:id="97484313">
                  <w:marLeft w:val="0"/>
                  <w:marRight w:val="0"/>
                  <w:marTop w:val="450"/>
                  <w:marBottom w:val="0"/>
                  <w:divBdr>
                    <w:top w:val="none" w:sz="0" w:space="0" w:color="auto"/>
                    <w:left w:val="none" w:sz="0" w:space="0" w:color="auto"/>
                    <w:bottom w:val="none" w:sz="0" w:space="0" w:color="auto"/>
                    <w:right w:val="none" w:sz="0" w:space="0" w:color="auto"/>
                  </w:divBdr>
                  <w:divsChild>
                    <w:div w:id="1932199254">
                      <w:marLeft w:val="0"/>
                      <w:marRight w:val="0"/>
                      <w:marTop w:val="0"/>
                      <w:marBottom w:val="0"/>
                      <w:divBdr>
                        <w:top w:val="none" w:sz="0" w:space="0" w:color="auto"/>
                        <w:left w:val="none" w:sz="0" w:space="0" w:color="auto"/>
                        <w:bottom w:val="none" w:sz="0" w:space="0" w:color="auto"/>
                        <w:right w:val="none" w:sz="0" w:space="0" w:color="auto"/>
                      </w:divBdr>
                      <w:divsChild>
                        <w:div w:id="703596794">
                          <w:marLeft w:val="0"/>
                          <w:marRight w:val="0"/>
                          <w:marTop w:val="0"/>
                          <w:marBottom w:val="0"/>
                          <w:divBdr>
                            <w:top w:val="none" w:sz="0" w:space="0" w:color="auto"/>
                            <w:left w:val="none" w:sz="0" w:space="0" w:color="auto"/>
                            <w:bottom w:val="none" w:sz="0" w:space="0" w:color="auto"/>
                            <w:right w:val="none" w:sz="0" w:space="0" w:color="auto"/>
                          </w:divBdr>
                        </w:div>
                      </w:divsChild>
                    </w:div>
                    <w:div w:id="1933002440">
                      <w:marLeft w:val="0"/>
                      <w:marRight w:val="0"/>
                      <w:marTop w:val="0"/>
                      <w:marBottom w:val="0"/>
                      <w:divBdr>
                        <w:top w:val="none" w:sz="0" w:space="0" w:color="auto"/>
                        <w:left w:val="none" w:sz="0" w:space="0" w:color="auto"/>
                        <w:bottom w:val="none" w:sz="0" w:space="0" w:color="auto"/>
                        <w:right w:val="none" w:sz="0" w:space="0" w:color="auto"/>
                      </w:divBdr>
                      <w:divsChild>
                        <w:div w:id="967590626">
                          <w:marLeft w:val="0"/>
                          <w:marRight w:val="0"/>
                          <w:marTop w:val="0"/>
                          <w:marBottom w:val="0"/>
                          <w:divBdr>
                            <w:top w:val="none" w:sz="0" w:space="0" w:color="auto"/>
                            <w:left w:val="none" w:sz="0" w:space="0" w:color="auto"/>
                            <w:bottom w:val="none" w:sz="0" w:space="0" w:color="auto"/>
                            <w:right w:val="none" w:sz="0" w:space="0" w:color="auto"/>
                          </w:divBdr>
                        </w:div>
                      </w:divsChild>
                    </w:div>
                    <w:div w:id="16396822">
                      <w:marLeft w:val="0"/>
                      <w:marRight w:val="0"/>
                      <w:marTop w:val="0"/>
                      <w:marBottom w:val="0"/>
                      <w:divBdr>
                        <w:top w:val="none" w:sz="0" w:space="0" w:color="auto"/>
                        <w:left w:val="none" w:sz="0" w:space="0" w:color="auto"/>
                        <w:bottom w:val="none" w:sz="0" w:space="0" w:color="auto"/>
                        <w:right w:val="none" w:sz="0" w:space="0" w:color="auto"/>
                      </w:divBdr>
                      <w:divsChild>
                        <w:div w:id="309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04629">
          <w:marLeft w:val="0"/>
          <w:marRight w:val="0"/>
          <w:marTop w:val="450"/>
          <w:marBottom w:val="900"/>
          <w:divBdr>
            <w:top w:val="none" w:sz="0" w:space="0" w:color="auto"/>
            <w:left w:val="none" w:sz="0" w:space="0" w:color="auto"/>
            <w:bottom w:val="none" w:sz="0" w:space="0" w:color="auto"/>
            <w:right w:val="none" w:sz="0" w:space="0" w:color="auto"/>
          </w:divBdr>
          <w:divsChild>
            <w:div w:id="623653916">
              <w:marLeft w:val="0"/>
              <w:marRight w:val="0"/>
              <w:marTop w:val="0"/>
              <w:marBottom w:val="0"/>
              <w:divBdr>
                <w:top w:val="none" w:sz="0" w:space="0" w:color="auto"/>
                <w:left w:val="none" w:sz="0" w:space="0" w:color="auto"/>
                <w:bottom w:val="none" w:sz="0" w:space="0" w:color="auto"/>
                <w:right w:val="none" w:sz="0" w:space="0" w:color="auto"/>
              </w:divBdr>
              <w:divsChild>
                <w:div w:id="85270217">
                  <w:marLeft w:val="0"/>
                  <w:marRight w:val="0"/>
                  <w:marTop w:val="450"/>
                  <w:marBottom w:val="0"/>
                  <w:divBdr>
                    <w:top w:val="none" w:sz="0" w:space="0" w:color="auto"/>
                    <w:left w:val="none" w:sz="0" w:space="0" w:color="auto"/>
                    <w:bottom w:val="none" w:sz="0" w:space="0" w:color="auto"/>
                    <w:right w:val="none" w:sz="0" w:space="0" w:color="auto"/>
                  </w:divBdr>
                  <w:divsChild>
                    <w:div w:id="1470131505">
                      <w:marLeft w:val="0"/>
                      <w:marRight w:val="0"/>
                      <w:marTop w:val="0"/>
                      <w:marBottom w:val="0"/>
                      <w:divBdr>
                        <w:top w:val="none" w:sz="0" w:space="0" w:color="auto"/>
                        <w:left w:val="none" w:sz="0" w:space="0" w:color="auto"/>
                        <w:bottom w:val="none" w:sz="0" w:space="0" w:color="auto"/>
                        <w:right w:val="none" w:sz="0" w:space="0" w:color="auto"/>
                      </w:divBdr>
                      <w:divsChild>
                        <w:div w:id="1540975833">
                          <w:marLeft w:val="0"/>
                          <w:marRight w:val="0"/>
                          <w:marTop w:val="0"/>
                          <w:marBottom w:val="0"/>
                          <w:divBdr>
                            <w:top w:val="none" w:sz="0" w:space="0" w:color="auto"/>
                            <w:left w:val="none" w:sz="0" w:space="0" w:color="auto"/>
                            <w:bottom w:val="none" w:sz="0" w:space="0" w:color="auto"/>
                            <w:right w:val="none" w:sz="0" w:space="0" w:color="auto"/>
                          </w:divBdr>
                          <w:divsChild>
                            <w:div w:id="6627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6133">
                      <w:marLeft w:val="0"/>
                      <w:marRight w:val="0"/>
                      <w:marTop w:val="0"/>
                      <w:marBottom w:val="0"/>
                      <w:divBdr>
                        <w:top w:val="none" w:sz="0" w:space="0" w:color="auto"/>
                        <w:left w:val="none" w:sz="0" w:space="0" w:color="auto"/>
                        <w:bottom w:val="none" w:sz="0" w:space="0" w:color="auto"/>
                        <w:right w:val="none" w:sz="0" w:space="0" w:color="auto"/>
                      </w:divBdr>
                      <w:divsChild>
                        <w:div w:id="1736971883">
                          <w:marLeft w:val="0"/>
                          <w:marRight w:val="0"/>
                          <w:marTop w:val="0"/>
                          <w:marBottom w:val="0"/>
                          <w:divBdr>
                            <w:top w:val="none" w:sz="0" w:space="0" w:color="auto"/>
                            <w:left w:val="none" w:sz="0" w:space="0" w:color="auto"/>
                            <w:bottom w:val="none" w:sz="0" w:space="0" w:color="auto"/>
                            <w:right w:val="none" w:sz="0" w:space="0" w:color="auto"/>
                          </w:divBdr>
                          <w:divsChild>
                            <w:div w:id="2487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089">
                      <w:marLeft w:val="0"/>
                      <w:marRight w:val="0"/>
                      <w:marTop w:val="0"/>
                      <w:marBottom w:val="0"/>
                      <w:divBdr>
                        <w:top w:val="none" w:sz="0" w:space="0" w:color="auto"/>
                        <w:left w:val="none" w:sz="0" w:space="0" w:color="auto"/>
                        <w:bottom w:val="none" w:sz="0" w:space="0" w:color="auto"/>
                        <w:right w:val="none" w:sz="0" w:space="0" w:color="auto"/>
                      </w:divBdr>
                      <w:divsChild>
                        <w:div w:id="1287009373">
                          <w:marLeft w:val="0"/>
                          <w:marRight w:val="0"/>
                          <w:marTop w:val="0"/>
                          <w:marBottom w:val="0"/>
                          <w:divBdr>
                            <w:top w:val="none" w:sz="0" w:space="0" w:color="auto"/>
                            <w:left w:val="none" w:sz="0" w:space="0" w:color="auto"/>
                            <w:bottom w:val="none" w:sz="0" w:space="0" w:color="auto"/>
                            <w:right w:val="none" w:sz="0" w:space="0" w:color="auto"/>
                          </w:divBdr>
                          <w:divsChild>
                            <w:div w:id="19536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2726">
                      <w:marLeft w:val="0"/>
                      <w:marRight w:val="0"/>
                      <w:marTop w:val="0"/>
                      <w:marBottom w:val="0"/>
                      <w:divBdr>
                        <w:top w:val="none" w:sz="0" w:space="0" w:color="auto"/>
                        <w:left w:val="none" w:sz="0" w:space="0" w:color="auto"/>
                        <w:bottom w:val="none" w:sz="0" w:space="0" w:color="auto"/>
                        <w:right w:val="none" w:sz="0" w:space="0" w:color="auto"/>
                      </w:divBdr>
                      <w:divsChild>
                        <w:div w:id="552080656">
                          <w:marLeft w:val="0"/>
                          <w:marRight w:val="0"/>
                          <w:marTop w:val="0"/>
                          <w:marBottom w:val="0"/>
                          <w:divBdr>
                            <w:top w:val="none" w:sz="0" w:space="0" w:color="auto"/>
                            <w:left w:val="none" w:sz="0" w:space="0" w:color="auto"/>
                            <w:bottom w:val="none" w:sz="0" w:space="0" w:color="auto"/>
                            <w:right w:val="none" w:sz="0" w:space="0" w:color="auto"/>
                          </w:divBdr>
                          <w:divsChild>
                            <w:div w:id="15755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466">
                      <w:marLeft w:val="0"/>
                      <w:marRight w:val="0"/>
                      <w:marTop w:val="0"/>
                      <w:marBottom w:val="0"/>
                      <w:divBdr>
                        <w:top w:val="none" w:sz="0" w:space="0" w:color="auto"/>
                        <w:left w:val="none" w:sz="0" w:space="0" w:color="auto"/>
                        <w:bottom w:val="none" w:sz="0" w:space="0" w:color="auto"/>
                        <w:right w:val="none" w:sz="0" w:space="0" w:color="auto"/>
                      </w:divBdr>
                      <w:divsChild>
                        <w:div w:id="1339232376">
                          <w:marLeft w:val="0"/>
                          <w:marRight w:val="0"/>
                          <w:marTop w:val="0"/>
                          <w:marBottom w:val="0"/>
                          <w:divBdr>
                            <w:top w:val="none" w:sz="0" w:space="0" w:color="auto"/>
                            <w:left w:val="none" w:sz="0" w:space="0" w:color="auto"/>
                            <w:bottom w:val="none" w:sz="0" w:space="0" w:color="auto"/>
                            <w:right w:val="none" w:sz="0" w:space="0" w:color="auto"/>
                          </w:divBdr>
                          <w:divsChild>
                            <w:div w:id="14814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951863">
      <w:bodyDiv w:val="1"/>
      <w:marLeft w:val="0"/>
      <w:marRight w:val="0"/>
      <w:marTop w:val="0"/>
      <w:marBottom w:val="0"/>
      <w:divBdr>
        <w:top w:val="none" w:sz="0" w:space="0" w:color="auto"/>
        <w:left w:val="none" w:sz="0" w:space="0" w:color="auto"/>
        <w:bottom w:val="none" w:sz="0" w:space="0" w:color="auto"/>
        <w:right w:val="none" w:sz="0" w:space="0" w:color="auto"/>
      </w:divBdr>
      <w:divsChild>
        <w:div w:id="1266425621">
          <w:marLeft w:val="0"/>
          <w:marRight w:val="0"/>
          <w:marTop w:val="0"/>
          <w:marBottom w:val="0"/>
          <w:divBdr>
            <w:top w:val="none" w:sz="0" w:space="0" w:color="auto"/>
            <w:left w:val="none" w:sz="0" w:space="0" w:color="auto"/>
            <w:bottom w:val="none" w:sz="0" w:space="0" w:color="auto"/>
            <w:right w:val="none" w:sz="0" w:space="0" w:color="auto"/>
          </w:divBdr>
        </w:div>
        <w:div w:id="235743435">
          <w:marLeft w:val="0"/>
          <w:marRight w:val="0"/>
          <w:marTop w:val="0"/>
          <w:marBottom w:val="0"/>
          <w:divBdr>
            <w:top w:val="none" w:sz="0" w:space="0" w:color="auto"/>
            <w:left w:val="none" w:sz="0" w:space="0" w:color="auto"/>
            <w:bottom w:val="none" w:sz="0" w:space="0" w:color="auto"/>
            <w:right w:val="none" w:sz="0" w:space="0" w:color="auto"/>
          </w:divBdr>
          <w:divsChild>
            <w:div w:id="1789621810">
              <w:marLeft w:val="0"/>
              <w:marRight w:val="0"/>
              <w:marTop w:val="0"/>
              <w:marBottom w:val="0"/>
              <w:divBdr>
                <w:top w:val="none" w:sz="0" w:space="0" w:color="auto"/>
                <w:left w:val="none" w:sz="0" w:space="0" w:color="auto"/>
                <w:bottom w:val="none" w:sz="0" w:space="0" w:color="auto"/>
                <w:right w:val="none" w:sz="0" w:space="0" w:color="auto"/>
              </w:divBdr>
            </w:div>
          </w:divsChild>
        </w:div>
        <w:div w:id="1844740035">
          <w:marLeft w:val="0"/>
          <w:marRight w:val="0"/>
          <w:marTop w:val="0"/>
          <w:marBottom w:val="0"/>
          <w:divBdr>
            <w:top w:val="none" w:sz="0" w:space="0" w:color="auto"/>
            <w:left w:val="none" w:sz="0" w:space="0" w:color="auto"/>
            <w:bottom w:val="none" w:sz="0" w:space="0" w:color="auto"/>
            <w:right w:val="none" w:sz="0" w:space="0" w:color="auto"/>
          </w:divBdr>
          <w:divsChild>
            <w:div w:id="228082208">
              <w:marLeft w:val="0"/>
              <w:marRight w:val="0"/>
              <w:marTop w:val="0"/>
              <w:marBottom w:val="0"/>
              <w:divBdr>
                <w:top w:val="none" w:sz="0" w:space="0" w:color="auto"/>
                <w:left w:val="none" w:sz="0" w:space="0" w:color="auto"/>
                <w:bottom w:val="none" w:sz="0" w:space="0" w:color="auto"/>
                <w:right w:val="none" w:sz="0" w:space="0" w:color="auto"/>
              </w:divBdr>
            </w:div>
          </w:divsChild>
        </w:div>
        <w:div w:id="824199028">
          <w:marLeft w:val="0"/>
          <w:marRight w:val="0"/>
          <w:marTop w:val="0"/>
          <w:marBottom w:val="0"/>
          <w:divBdr>
            <w:top w:val="none" w:sz="0" w:space="0" w:color="auto"/>
            <w:left w:val="none" w:sz="0" w:space="0" w:color="auto"/>
            <w:bottom w:val="none" w:sz="0" w:space="0" w:color="auto"/>
            <w:right w:val="none" w:sz="0" w:space="0" w:color="auto"/>
          </w:divBdr>
          <w:divsChild>
            <w:div w:id="440607174">
              <w:marLeft w:val="0"/>
              <w:marRight w:val="0"/>
              <w:marTop w:val="0"/>
              <w:marBottom w:val="0"/>
              <w:divBdr>
                <w:top w:val="none" w:sz="0" w:space="0" w:color="auto"/>
                <w:left w:val="none" w:sz="0" w:space="0" w:color="auto"/>
                <w:bottom w:val="none" w:sz="0" w:space="0" w:color="auto"/>
                <w:right w:val="none" w:sz="0" w:space="0" w:color="auto"/>
              </w:divBdr>
            </w:div>
          </w:divsChild>
        </w:div>
        <w:div w:id="1472945847">
          <w:marLeft w:val="0"/>
          <w:marRight w:val="0"/>
          <w:marTop w:val="0"/>
          <w:marBottom w:val="0"/>
          <w:divBdr>
            <w:top w:val="none" w:sz="0" w:space="0" w:color="auto"/>
            <w:left w:val="none" w:sz="0" w:space="0" w:color="auto"/>
            <w:bottom w:val="none" w:sz="0" w:space="0" w:color="auto"/>
            <w:right w:val="none" w:sz="0" w:space="0" w:color="auto"/>
          </w:divBdr>
          <w:divsChild>
            <w:div w:id="1518352373">
              <w:marLeft w:val="0"/>
              <w:marRight w:val="0"/>
              <w:marTop w:val="0"/>
              <w:marBottom w:val="0"/>
              <w:divBdr>
                <w:top w:val="none" w:sz="0" w:space="0" w:color="auto"/>
                <w:left w:val="none" w:sz="0" w:space="0" w:color="auto"/>
                <w:bottom w:val="none" w:sz="0" w:space="0" w:color="auto"/>
                <w:right w:val="none" w:sz="0" w:space="0" w:color="auto"/>
              </w:divBdr>
            </w:div>
          </w:divsChild>
        </w:div>
        <w:div w:id="1681084403">
          <w:marLeft w:val="0"/>
          <w:marRight w:val="0"/>
          <w:marTop w:val="0"/>
          <w:marBottom w:val="0"/>
          <w:divBdr>
            <w:top w:val="none" w:sz="0" w:space="0" w:color="auto"/>
            <w:left w:val="none" w:sz="0" w:space="0" w:color="auto"/>
            <w:bottom w:val="none" w:sz="0" w:space="0" w:color="auto"/>
            <w:right w:val="none" w:sz="0" w:space="0" w:color="auto"/>
          </w:divBdr>
          <w:divsChild>
            <w:div w:id="754860983">
              <w:marLeft w:val="0"/>
              <w:marRight w:val="0"/>
              <w:marTop w:val="0"/>
              <w:marBottom w:val="0"/>
              <w:divBdr>
                <w:top w:val="none" w:sz="0" w:space="0" w:color="auto"/>
                <w:left w:val="none" w:sz="0" w:space="0" w:color="auto"/>
                <w:bottom w:val="none" w:sz="0" w:space="0" w:color="auto"/>
                <w:right w:val="none" w:sz="0" w:space="0" w:color="auto"/>
              </w:divBdr>
            </w:div>
          </w:divsChild>
        </w:div>
        <w:div w:id="626932052">
          <w:marLeft w:val="0"/>
          <w:marRight w:val="0"/>
          <w:marTop w:val="0"/>
          <w:marBottom w:val="0"/>
          <w:divBdr>
            <w:top w:val="none" w:sz="0" w:space="0" w:color="auto"/>
            <w:left w:val="none" w:sz="0" w:space="0" w:color="auto"/>
            <w:bottom w:val="none" w:sz="0" w:space="0" w:color="auto"/>
            <w:right w:val="none" w:sz="0" w:space="0" w:color="auto"/>
          </w:divBdr>
          <w:divsChild>
            <w:div w:id="850071487">
              <w:marLeft w:val="0"/>
              <w:marRight w:val="0"/>
              <w:marTop w:val="0"/>
              <w:marBottom w:val="0"/>
              <w:divBdr>
                <w:top w:val="none" w:sz="0" w:space="0" w:color="auto"/>
                <w:left w:val="none" w:sz="0" w:space="0" w:color="auto"/>
                <w:bottom w:val="none" w:sz="0" w:space="0" w:color="auto"/>
                <w:right w:val="none" w:sz="0" w:space="0" w:color="auto"/>
              </w:divBdr>
            </w:div>
          </w:divsChild>
        </w:div>
        <w:div w:id="435370943">
          <w:marLeft w:val="0"/>
          <w:marRight w:val="0"/>
          <w:marTop w:val="0"/>
          <w:marBottom w:val="0"/>
          <w:divBdr>
            <w:top w:val="none" w:sz="0" w:space="0" w:color="auto"/>
            <w:left w:val="none" w:sz="0" w:space="0" w:color="auto"/>
            <w:bottom w:val="none" w:sz="0" w:space="0" w:color="auto"/>
            <w:right w:val="none" w:sz="0" w:space="0" w:color="auto"/>
          </w:divBdr>
          <w:divsChild>
            <w:div w:id="1948270537">
              <w:marLeft w:val="0"/>
              <w:marRight w:val="0"/>
              <w:marTop w:val="0"/>
              <w:marBottom w:val="0"/>
              <w:divBdr>
                <w:top w:val="none" w:sz="0" w:space="0" w:color="auto"/>
                <w:left w:val="none" w:sz="0" w:space="0" w:color="auto"/>
                <w:bottom w:val="none" w:sz="0" w:space="0" w:color="auto"/>
                <w:right w:val="none" w:sz="0" w:space="0" w:color="auto"/>
              </w:divBdr>
            </w:div>
          </w:divsChild>
        </w:div>
        <w:div w:id="722405215">
          <w:marLeft w:val="0"/>
          <w:marRight w:val="0"/>
          <w:marTop w:val="0"/>
          <w:marBottom w:val="0"/>
          <w:divBdr>
            <w:top w:val="none" w:sz="0" w:space="0" w:color="auto"/>
            <w:left w:val="none" w:sz="0" w:space="0" w:color="auto"/>
            <w:bottom w:val="none" w:sz="0" w:space="0" w:color="auto"/>
            <w:right w:val="none" w:sz="0" w:space="0" w:color="auto"/>
          </w:divBdr>
          <w:divsChild>
            <w:div w:id="971637227">
              <w:marLeft w:val="0"/>
              <w:marRight w:val="0"/>
              <w:marTop w:val="0"/>
              <w:marBottom w:val="0"/>
              <w:divBdr>
                <w:top w:val="none" w:sz="0" w:space="0" w:color="auto"/>
                <w:left w:val="none" w:sz="0" w:space="0" w:color="auto"/>
                <w:bottom w:val="none" w:sz="0" w:space="0" w:color="auto"/>
                <w:right w:val="none" w:sz="0" w:space="0" w:color="auto"/>
              </w:divBdr>
            </w:div>
          </w:divsChild>
        </w:div>
        <w:div w:id="826943123">
          <w:marLeft w:val="0"/>
          <w:marRight w:val="0"/>
          <w:marTop w:val="0"/>
          <w:marBottom w:val="0"/>
          <w:divBdr>
            <w:top w:val="none" w:sz="0" w:space="0" w:color="auto"/>
            <w:left w:val="none" w:sz="0" w:space="0" w:color="auto"/>
            <w:bottom w:val="none" w:sz="0" w:space="0" w:color="auto"/>
            <w:right w:val="none" w:sz="0" w:space="0" w:color="auto"/>
          </w:divBdr>
          <w:divsChild>
            <w:div w:id="1444769804">
              <w:marLeft w:val="0"/>
              <w:marRight w:val="0"/>
              <w:marTop w:val="0"/>
              <w:marBottom w:val="0"/>
              <w:divBdr>
                <w:top w:val="none" w:sz="0" w:space="0" w:color="auto"/>
                <w:left w:val="none" w:sz="0" w:space="0" w:color="auto"/>
                <w:bottom w:val="none" w:sz="0" w:space="0" w:color="auto"/>
                <w:right w:val="none" w:sz="0" w:space="0" w:color="auto"/>
              </w:divBdr>
            </w:div>
          </w:divsChild>
        </w:div>
        <w:div w:id="1484737104">
          <w:marLeft w:val="0"/>
          <w:marRight w:val="0"/>
          <w:marTop w:val="0"/>
          <w:marBottom w:val="0"/>
          <w:divBdr>
            <w:top w:val="none" w:sz="0" w:space="0" w:color="auto"/>
            <w:left w:val="none" w:sz="0" w:space="0" w:color="auto"/>
            <w:bottom w:val="none" w:sz="0" w:space="0" w:color="auto"/>
            <w:right w:val="none" w:sz="0" w:space="0" w:color="auto"/>
          </w:divBdr>
          <w:divsChild>
            <w:div w:id="1877231707">
              <w:marLeft w:val="0"/>
              <w:marRight w:val="0"/>
              <w:marTop w:val="0"/>
              <w:marBottom w:val="0"/>
              <w:divBdr>
                <w:top w:val="none" w:sz="0" w:space="0" w:color="auto"/>
                <w:left w:val="none" w:sz="0" w:space="0" w:color="auto"/>
                <w:bottom w:val="none" w:sz="0" w:space="0" w:color="auto"/>
                <w:right w:val="none" w:sz="0" w:space="0" w:color="auto"/>
              </w:divBdr>
            </w:div>
          </w:divsChild>
        </w:div>
        <w:div w:id="824902642">
          <w:marLeft w:val="0"/>
          <w:marRight w:val="0"/>
          <w:marTop w:val="0"/>
          <w:marBottom w:val="0"/>
          <w:divBdr>
            <w:top w:val="none" w:sz="0" w:space="0" w:color="auto"/>
            <w:left w:val="none" w:sz="0" w:space="0" w:color="auto"/>
            <w:bottom w:val="none" w:sz="0" w:space="0" w:color="auto"/>
            <w:right w:val="none" w:sz="0" w:space="0" w:color="auto"/>
          </w:divBdr>
          <w:divsChild>
            <w:div w:id="1943339446">
              <w:marLeft w:val="0"/>
              <w:marRight w:val="0"/>
              <w:marTop w:val="0"/>
              <w:marBottom w:val="0"/>
              <w:divBdr>
                <w:top w:val="none" w:sz="0" w:space="0" w:color="auto"/>
                <w:left w:val="none" w:sz="0" w:space="0" w:color="auto"/>
                <w:bottom w:val="none" w:sz="0" w:space="0" w:color="auto"/>
                <w:right w:val="none" w:sz="0" w:space="0" w:color="auto"/>
              </w:divBdr>
            </w:div>
          </w:divsChild>
        </w:div>
        <w:div w:id="703989158">
          <w:marLeft w:val="0"/>
          <w:marRight w:val="0"/>
          <w:marTop w:val="0"/>
          <w:marBottom w:val="0"/>
          <w:divBdr>
            <w:top w:val="none" w:sz="0" w:space="0" w:color="auto"/>
            <w:left w:val="none" w:sz="0" w:space="0" w:color="auto"/>
            <w:bottom w:val="none" w:sz="0" w:space="0" w:color="auto"/>
            <w:right w:val="none" w:sz="0" w:space="0" w:color="auto"/>
          </w:divBdr>
          <w:divsChild>
            <w:div w:id="1543636136">
              <w:marLeft w:val="0"/>
              <w:marRight w:val="0"/>
              <w:marTop w:val="0"/>
              <w:marBottom w:val="0"/>
              <w:divBdr>
                <w:top w:val="none" w:sz="0" w:space="0" w:color="auto"/>
                <w:left w:val="none" w:sz="0" w:space="0" w:color="auto"/>
                <w:bottom w:val="none" w:sz="0" w:space="0" w:color="auto"/>
                <w:right w:val="none" w:sz="0" w:space="0" w:color="auto"/>
              </w:divBdr>
            </w:div>
          </w:divsChild>
        </w:div>
        <w:div w:id="1352217274">
          <w:marLeft w:val="0"/>
          <w:marRight w:val="0"/>
          <w:marTop w:val="0"/>
          <w:marBottom w:val="0"/>
          <w:divBdr>
            <w:top w:val="none" w:sz="0" w:space="0" w:color="auto"/>
            <w:left w:val="none" w:sz="0" w:space="0" w:color="auto"/>
            <w:bottom w:val="none" w:sz="0" w:space="0" w:color="auto"/>
            <w:right w:val="none" w:sz="0" w:space="0" w:color="auto"/>
          </w:divBdr>
          <w:divsChild>
            <w:div w:id="843545707">
              <w:marLeft w:val="0"/>
              <w:marRight w:val="0"/>
              <w:marTop w:val="0"/>
              <w:marBottom w:val="0"/>
              <w:divBdr>
                <w:top w:val="none" w:sz="0" w:space="0" w:color="auto"/>
                <w:left w:val="none" w:sz="0" w:space="0" w:color="auto"/>
                <w:bottom w:val="none" w:sz="0" w:space="0" w:color="auto"/>
                <w:right w:val="none" w:sz="0" w:space="0" w:color="auto"/>
              </w:divBdr>
            </w:div>
          </w:divsChild>
        </w:div>
        <w:div w:id="1179851010">
          <w:marLeft w:val="0"/>
          <w:marRight w:val="0"/>
          <w:marTop w:val="0"/>
          <w:marBottom w:val="0"/>
          <w:divBdr>
            <w:top w:val="none" w:sz="0" w:space="0" w:color="auto"/>
            <w:left w:val="none" w:sz="0" w:space="0" w:color="auto"/>
            <w:bottom w:val="none" w:sz="0" w:space="0" w:color="auto"/>
            <w:right w:val="none" w:sz="0" w:space="0" w:color="auto"/>
          </w:divBdr>
          <w:divsChild>
            <w:div w:id="365759674">
              <w:marLeft w:val="0"/>
              <w:marRight w:val="0"/>
              <w:marTop w:val="0"/>
              <w:marBottom w:val="0"/>
              <w:divBdr>
                <w:top w:val="none" w:sz="0" w:space="0" w:color="auto"/>
                <w:left w:val="none" w:sz="0" w:space="0" w:color="auto"/>
                <w:bottom w:val="none" w:sz="0" w:space="0" w:color="auto"/>
                <w:right w:val="none" w:sz="0" w:space="0" w:color="auto"/>
              </w:divBdr>
            </w:div>
          </w:divsChild>
        </w:div>
        <w:div w:id="896937358">
          <w:marLeft w:val="0"/>
          <w:marRight w:val="0"/>
          <w:marTop w:val="0"/>
          <w:marBottom w:val="0"/>
          <w:divBdr>
            <w:top w:val="none" w:sz="0" w:space="0" w:color="auto"/>
            <w:left w:val="none" w:sz="0" w:space="0" w:color="auto"/>
            <w:bottom w:val="none" w:sz="0" w:space="0" w:color="auto"/>
            <w:right w:val="none" w:sz="0" w:space="0" w:color="auto"/>
          </w:divBdr>
          <w:divsChild>
            <w:div w:id="17133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ten.overheid.nl/BWBR0006622/2023-01-01" TargetMode="External"/><Relationship Id="rId5" Type="http://schemas.openxmlformats.org/officeDocument/2006/relationships/hyperlink" Target="http://www.landzijde-bgl.nl/zorgboer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dc:creator>
  <cp:keywords/>
  <dc:description/>
  <cp:lastModifiedBy>Josien</cp:lastModifiedBy>
  <cp:revision>4</cp:revision>
  <dcterms:created xsi:type="dcterms:W3CDTF">2023-02-07T08:46:00Z</dcterms:created>
  <dcterms:modified xsi:type="dcterms:W3CDTF">2023-03-07T15:03:00Z</dcterms:modified>
</cp:coreProperties>
</file>